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6" w:rsidRPr="00157FB5" w:rsidRDefault="00B80FC2" w:rsidP="00157FB5">
      <w:pPr>
        <w:jc w:val="center"/>
        <w:rPr>
          <w:rFonts w:ascii="Times New Roman" w:hAnsi="Times New Roman" w:cs="Times New Roman"/>
          <w:b/>
        </w:rPr>
      </w:pPr>
      <w:r w:rsidRPr="00157FB5">
        <w:rPr>
          <w:rFonts w:ascii="Times New Roman" w:hAnsi="Times New Roman" w:cs="Times New Roman"/>
          <w:b/>
        </w:rPr>
        <w:t>АННОТАЦИЯ</w:t>
      </w:r>
    </w:p>
    <w:p w:rsidR="00750DC6" w:rsidRPr="00157FB5" w:rsidRDefault="00B80FC2" w:rsidP="00157FB5">
      <w:pPr>
        <w:jc w:val="center"/>
        <w:rPr>
          <w:rFonts w:ascii="Times New Roman" w:hAnsi="Times New Roman" w:cs="Times New Roman"/>
          <w:b/>
        </w:rPr>
      </w:pPr>
      <w:r w:rsidRPr="00157FB5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252B66" w:rsidRPr="00157FB5" w:rsidTr="00157FB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  <w:b/>
              </w:rPr>
              <w:t xml:space="preserve"> Товароведная экспертиза во внутренней и внешней торговле</w:t>
            </w:r>
          </w:p>
        </w:tc>
      </w:tr>
      <w:tr w:rsidR="00252B66" w:rsidRPr="00157FB5" w:rsidTr="00157FB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38.0</w:t>
            </w:r>
            <w:r w:rsidR="008225AA" w:rsidRPr="00157FB5">
              <w:rPr>
                <w:rFonts w:ascii="Times New Roman" w:hAnsi="Times New Roman" w:cs="Times New Roman"/>
              </w:rPr>
              <w:t>4</w:t>
            </w:r>
            <w:r w:rsidRPr="00157FB5">
              <w:rPr>
                <w:rFonts w:ascii="Times New Roman" w:hAnsi="Times New Roman" w:cs="Times New Roman"/>
              </w:rPr>
              <w:t xml:space="preserve">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252B66" w:rsidRPr="00157FB5" w:rsidTr="00157FB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252B66" w:rsidRPr="00157FB5" w:rsidTr="00157FB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5629BF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4</w:t>
            </w:r>
            <w:r w:rsidR="00B80FC2" w:rsidRPr="00157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0FC2" w:rsidRPr="00157FB5">
              <w:rPr>
                <w:rFonts w:ascii="Times New Roman" w:hAnsi="Times New Roman" w:cs="Times New Roman"/>
              </w:rPr>
              <w:t>з.е</w:t>
            </w:r>
            <w:proofErr w:type="spellEnd"/>
            <w:r w:rsidR="00B80FC2" w:rsidRPr="00157FB5">
              <w:rPr>
                <w:rFonts w:ascii="Times New Roman" w:hAnsi="Times New Roman" w:cs="Times New Roman"/>
              </w:rPr>
              <w:t>.</w:t>
            </w:r>
          </w:p>
        </w:tc>
      </w:tr>
      <w:tr w:rsidR="00252B66" w:rsidRPr="00157FB5" w:rsidTr="00157FB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BF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 xml:space="preserve">Экзамен </w:t>
            </w:r>
          </w:p>
          <w:p w:rsidR="00750DC6" w:rsidRPr="00157FB5" w:rsidRDefault="00750DC6" w:rsidP="00157FB5">
            <w:pPr>
              <w:rPr>
                <w:rFonts w:ascii="Times New Roman" w:hAnsi="Times New Roman" w:cs="Times New Roman"/>
              </w:rPr>
            </w:pPr>
          </w:p>
        </w:tc>
      </w:tr>
      <w:tr w:rsidR="00252B66" w:rsidRPr="00157FB5" w:rsidTr="00157FB5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i/>
              </w:rPr>
            </w:pPr>
            <w:r w:rsidRPr="00157FB5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 xml:space="preserve">Кратное содержание дисциплины 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935283" w:rsidP="00157FB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  <w:b/>
              </w:rPr>
              <w:t>Тема 1.</w:t>
            </w:r>
            <w:r w:rsidRPr="00157FB5">
              <w:rPr>
                <w:rFonts w:ascii="Times New Roman" w:hAnsi="Times New Roman" w:cs="Times New Roman"/>
              </w:rPr>
              <w:t xml:space="preserve"> </w:t>
            </w:r>
            <w:r w:rsidR="00B80FC2" w:rsidRPr="00157FB5">
              <w:rPr>
                <w:rFonts w:ascii="Times New Roman" w:hAnsi="Times New Roman" w:cs="Times New Roman"/>
              </w:rPr>
              <w:t>История, состояние, перспективы развития экспертной деятельности в РФ.</w:t>
            </w:r>
            <w:r w:rsidRPr="00157FB5">
              <w:rPr>
                <w:rFonts w:ascii="Times New Roman" w:hAnsi="Times New Roman" w:cs="Times New Roman"/>
              </w:rPr>
              <w:t xml:space="preserve"> Теоретические основы экспертизы товаров при экспортно-импортных поставках.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935283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7FB5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157FB5">
              <w:rPr>
                <w:rFonts w:ascii="Times New Roman" w:hAnsi="Times New Roman" w:cs="Times New Roman"/>
              </w:rPr>
              <w:t>Организация и процедура проведения товароведной экспертизы. Сущность, предмет, цели, задачи, виды таможенной экспертизы. Нормативно-правовые аспекты.  Порядок назначения и проведения таможенной экспертизы.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935283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7FB5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157FB5">
              <w:rPr>
                <w:rFonts w:ascii="Times New Roman" w:hAnsi="Times New Roman" w:cs="Times New Roman"/>
              </w:rPr>
              <w:t>Особенности товароведной экспертизы товаров при осуществлении экспортно-импортных операций.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7FB5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1. Попова, Л. И. Товароведение и экспертиза в таможенном деле [Электронный ресурс]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учебное пособие для вузов / Л. И. Попова ;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Тюмен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. гос. ун-т. - 3-е изд. - Москва :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157FB5">
              <w:rPr>
                <w:rFonts w:ascii="Times New Roman" w:hAnsi="Times New Roman" w:cs="Times New Roman"/>
              </w:rPr>
              <w:t>, 2018. - 227 с. </w:t>
            </w:r>
            <w:hyperlink r:id="rId4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</w:rPr>
                <w:t>http://www.biblio-online.ru/book/A53A5FF3-C94D-4EDB-B834-BA640D989799</w:t>
              </w:r>
            </w:hyperlink>
            <w:r w:rsidR="00157FB5" w:rsidRPr="00157FB5">
              <w:rPr>
                <w:rFonts w:ascii="Times New Roman" w:hAnsi="Times New Roman" w:cs="Times New Roman"/>
              </w:rPr>
              <w:t xml:space="preserve"> 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2. Андреева, Е.И. Экспертиза и классификация товаров в таможенных целях [Электронный ресурс]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учебное пособие / Е.И. Андреева, Г.В.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157FB5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157FB5">
              <w:rPr>
                <w:rFonts w:ascii="Times New Roman" w:hAnsi="Times New Roman" w:cs="Times New Roman"/>
              </w:rPr>
              <w:t>.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FB5">
              <w:rPr>
                <w:rFonts w:ascii="Times New Roman" w:hAnsi="Times New Roman" w:cs="Times New Roman"/>
              </w:rPr>
              <w:t>д</w:t>
            </w:r>
            <w:proofErr w:type="gramEnd"/>
            <w:r w:rsidRPr="00157FB5">
              <w:rPr>
                <w:rFonts w:ascii="Times New Roman" w:hAnsi="Times New Roman" w:cs="Times New Roman"/>
              </w:rPr>
              <w:t>ан. — Санкт-Петербург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ИЦ Интермедия, 2017. — 270 с. — Режим доступа: </w:t>
            </w:r>
            <w:hyperlink r:id="rId5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</w:rPr>
                <w:t>https://e.lanbook.com/book/112407</w:t>
              </w:r>
            </w:hyperlink>
            <w:r w:rsidRPr="00157FB5">
              <w:rPr>
                <w:rFonts w:ascii="Times New Roman" w:hAnsi="Times New Roman" w:cs="Times New Roman"/>
              </w:rPr>
              <w:t xml:space="preserve">. —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Загл</w:t>
            </w:r>
            <w:proofErr w:type="spellEnd"/>
            <w:r w:rsidRPr="00157FB5">
              <w:rPr>
                <w:rFonts w:ascii="Times New Roman" w:hAnsi="Times New Roman" w:cs="Times New Roman"/>
              </w:rPr>
              <w:t>. с экрана.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 xml:space="preserve"> с. </w:t>
            </w:r>
            <w:hyperlink r:id="rId6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</w:rPr>
                <w:t>http://lib.usue.ru/resource/limit/ump/16/p487061.pd</w:t>
              </w:r>
              <w:r w:rsidR="00157FB5" w:rsidRPr="00157FB5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="00157FB5" w:rsidRPr="00157FB5">
              <w:rPr>
                <w:rFonts w:ascii="Times New Roman" w:hAnsi="Times New Roman" w:cs="Times New Roman"/>
              </w:rPr>
              <w:t xml:space="preserve"> </w:t>
            </w:r>
            <w:r w:rsidRPr="00157FB5">
              <w:rPr>
                <w:rFonts w:ascii="Times New Roman" w:hAnsi="Times New Roman" w:cs="Times New Roman"/>
              </w:rPr>
              <w:t> 25экз.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157FB5">
              <w:rPr>
                <w:rFonts w:ascii="Times New Roman" w:hAnsi="Times New Roman" w:cs="Times New Roman"/>
              </w:rPr>
              <w:t>, А.А. Экспертиза товаров в таможенном деле [Электронный ресурс]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учебное пособие / А.А.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157FB5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157FB5">
              <w:rPr>
                <w:rFonts w:ascii="Times New Roman" w:hAnsi="Times New Roman" w:cs="Times New Roman"/>
              </w:rPr>
              <w:t>.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FB5">
              <w:rPr>
                <w:rFonts w:ascii="Times New Roman" w:hAnsi="Times New Roman" w:cs="Times New Roman"/>
              </w:rPr>
              <w:t>д</w:t>
            </w:r>
            <w:proofErr w:type="gramEnd"/>
            <w:r w:rsidRPr="00157FB5">
              <w:rPr>
                <w:rFonts w:ascii="Times New Roman" w:hAnsi="Times New Roman" w:cs="Times New Roman"/>
              </w:rPr>
              <w:t>ан. — Санкт-Петербург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ИЦ Интермедия, 2017. — 176 с. — Режим доступа: </w:t>
            </w:r>
            <w:hyperlink r:id="rId7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</w:rPr>
                <w:t>https://e.lanbook.com/book/112409</w:t>
              </w:r>
            </w:hyperlink>
            <w:r w:rsidRPr="00157FB5">
              <w:rPr>
                <w:rFonts w:ascii="Times New Roman" w:hAnsi="Times New Roman" w:cs="Times New Roman"/>
              </w:rPr>
              <w:t xml:space="preserve">. —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Загл</w:t>
            </w:r>
            <w:proofErr w:type="spellEnd"/>
            <w:r w:rsidRPr="00157FB5">
              <w:rPr>
                <w:rFonts w:ascii="Times New Roman" w:hAnsi="Times New Roman" w:cs="Times New Roman"/>
              </w:rPr>
              <w:t>. с экрана.</w:t>
            </w:r>
          </w:p>
          <w:p w:rsidR="00750DC6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7FB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, Е. В. Таможенная экспертиза непродовольственных товаров и сырья [Текст] : учебное пособие / Е. В.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157FB5">
              <w:rPr>
                <w:rFonts w:ascii="Times New Roman" w:hAnsi="Times New Roman" w:cs="Times New Roman"/>
              </w:rPr>
              <w:t>, Г. Г. Черенцова ; М-во образования и науки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57FB5">
              <w:rPr>
                <w:rFonts w:ascii="Times New Roman" w:hAnsi="Times New Roman" w:cs="Times New Roman"/>
              </w:rPr>
              <w:t>ос. Федерации, Урал</w:t>
            </w:r>
            <w:proofErr w:type="gramStart"/>
            <w:r w:rsidRPr="00157FB5">
              <w:rPr>
                <w:rFonts w:ascii="Times New Roman" w:hAnsi="Times New Roman" w:cs="Times New Roman"/>
              </w:rPr>
              <w:t>.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FB5">
              <w:rPr>
                <w:rFonts w:ascii="Times New Roman" w:hAnsi="Times New Roman" w:cs="Times New Roman"/>
              </w:rPr>
              <w:t>г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ос.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экон</w:t>
            </w:r>
            <w:proofErr w:type="spellEnd"/>
            <w:r w:rsidRPr="00157FB5">
              <w:rPr>
                <w:rFonts w:ascii="Times New Roman" w:hAnsi="Times New Roman" w:cs="Times New Roman"/>
              </w:rPr>
              <w:t>. ун-т. - Екатеринбург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[Издательство УрГЭУ], 2015. - 78 с. </w:t>
            </w:r>
            <w:hyperlink r:id="rId8" w:history="1">
              <w:r w:rsidR="00157FB5" w:rsidRPr="00C761F3">
                <w:rPr>
                  <w:rStyle w:val="a9"/>
                  <w:rFonts w:ascii="Times New Roman" w:hAnsi="Times New Roman" w:cs="Times New Roman"/>
                  <w:i/>
                </w:rPr>
                <w:t>http://lib.usue.ru/resource/limit/ump/15/p483345.pd</w:t>
              </w:r>
              <w:r w:rsidR="00157FB5" w:rsidRPr="00C761F3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="00157FB5" w:rsidRPr="00157FB5">
              <w:rPr>
                <w:rFonts w:ascii="Times New Roman" w:hAnsi="Times New Roman" w:cs="Times New Roman"/>
              </w:rPr>
              <w:t xml:space="preserve"> </w:t>
            </w:r>
            <w:r w:rsidRPr="00157FB5">
              <w:rPr>
                <w:rFonts w:ascii="Times New Roman" w:hAnsi="Times New Roman" w:cs="Times New Roman"/>
              </w:rPr>
              <w:t> 40экз.</w:t>
            </w:r>
          </w:p>
          <w:p w:rsidR="00157FB5" w:rsidRPr="00157FB5" w:rsidRDefault="00157FB5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50DC6" w:rsidRPr="00157FB5" w:rsidRDefault="00935283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7FB5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1.</w:t>
            </w:r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proofErr w:type="spell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, А. А. </w:t>
            </w:r>
            <w:r w:rsidRPr="00157FB5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Товароведение</w:t>
            </w:r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 и </w:t>
            </w:r>
            <w:r w:rsidRPr="00157FB5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экспертиза</w:t>
            </w:r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 культтоваров: товары для спорта и активного отдыха [Электронный ресурс]</w:t>
            </w:r>
            <w:proofErr w:type="gram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:</w:t>
            </w:r>
            <w:proofErr w:type="gram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учебник для бакалавров / А. А. </w:t>
            </w:r>
            <w:proofErr w:type="spell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, А. П. </w:t>
            </w:r>
            <w:proofErr w:type="spell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. - 4-е изд. - Москва : Дашков и</w:t>
            </w:r>
            <w:proofErr w:type="gram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К</w:t>
            </w:r>
            <w:proofErr w:type="gram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°, 2016. - 352 с. </w:t>
            </w:r>
            <w:hyperlink r:id="rId9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  <w:kern w:val="0"/>
                  <w:lang w:bidi="ar-SA"/>
                </w:rPr>
                <w:t>http://znanium.com/go.php?id=415318</w:t>
              </w:r>
            </w:hyperlink>
            <w:r w:rsidR="00157FB5" w:rsidRPr="00157FB5">
              <w:rPr>
                <w:rFonts w:ascii="Times New Roman" w:hAnsi="Times New Roman" w:cs="Times New Roman"/>
              </w:rPr>
              <w:t xml:space="preserve"> </w:t>
            </w:r>
          </w:p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2.</w:t>
            </w:r>
            <w:r w:rsidRPr="00157F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, Г. В. Назначение и производство таможенных экспертиз [Электронный ресурс]</w:t>
            </w:r>
            <w:proofErr w:type="gram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:</w:t>
            </w:r>
            <w:proofErr w:type="gram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учебное пособие / Г. В. </w:t>
            </w:r>
            <w:proofErr w:type="spell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. - Санкт-Петербург</w:t>
            </w:r>
            <w:proofErr w:type="gramStart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:</w:t>
            </w:r>
            <w:proofErr w:type="gramEnd"/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Интермедия, 2013. - 1 с. </w:t>
            </w:r>
            <w:hyperlink r:id="rId10" w:history="1">
              <w:r w:rsidR="00157FB5" w:rsidRPr="00157FB5">
                <w:rPr>
                  <w:rStyle w:val="a9"/>
                  <w:rFonts w:ascii="Times New Roman" w:hAnsi="Times New Roman" w:cs="Times New Roman"/>
                  <w:i/>
                  <w:kern w:val="0"/>
                  <w:lang w:bidi="ar-SA"/>
                </w:rPr>
                <w:t>http://lib.usue.ru/resource/limit/ump/13/728c.pd</w:t>
              </w:r>
              <w:r w:rsidR="00157FB5" w:rsidRPr="00157FB5">
                <w:rPr>
                  <w:rStyle w:val="a9"/>
                  <w:rFonts w:ascii="Times New Roman" w:hAnsi="Times New Roman" w:cs="Times New Roman"/>
                  <w:i/>
                </w:rPr>
                <w:t>f</w:t>
              </w:r>
            </w:hyperlink>
            <w:r w:rsidR="00157FB5">
              <w:rPr>
                <w:rFonts w:ascii="Times New Roman" w:hAnsi="Times New Roman" w:cs="Times New Roman"/>
              </w:rPr>
              <w:t xml:space="preserve"> </w:t>
            </w:r>
            <w:r w:rsidRPr="00157FB5">
              <w:rPr>
                <w:rFonts w:ascii="Times New Roman" w:eastAsia="Times New Roman" w:hAnsi="Times New Roman" w:cs="Times New Roman"/>
                <w:kern w:val="0"/>
                <w:lang w:bidi="ar-SA"/>
              </w:rPr>
              <w:t> 1экз.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3. Товароведение и экспертиза в таможенном деле [Текст]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1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Теоретические основы. Непродовольственные товары / С. Н.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 [и др.]. - Санкт-Петербург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Троицкий мост, 2010. - 480 с. 15экз.</w:t>
            </w:r>
          </w:p>
          <w:p w:rsidR="00750DC6" w:rsidRPr="00157FB5" w:rsidRDefault="00B80FC2" w:rsidP="00157FB5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7FB5">
              <w:rPr>
                <w:rFonts w:ascii="Times New Roman" w:hAnsi="Times New Roman" w:cs="Times New Roman"/>
              </w:rPr>
              <w:t>4. Демакова, Е. А. Товароведение и таможенная экспертиза экспортного сырья и материалов [Электронный ресурс]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учебное пособие для студентов специальностей 080401.65 "Товароведение и экспертиза товаров", 080115.65 (036401.65) "Таможенное дело", направления подготовки 100800.62 "Товароведение" всех форм обучения / Е. А. Демакова, Н. А. Егорова ; </w:t>
            </w:r>
            <w:proofErr w:type="spellStart"/>
            <w:r w:rsidRPr="00157FB5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. гос. </w:t>
            </w:r>
            <w:proofErr w:type="spellStart"/>
            <w:r w:rsidRPr="00157FB5">
              <w:rPr>
                <w:rFonts w:ascii="Times New Roman" w:hAnsi="Times New Roman" w:cs="Times New Roman"/>
              </w:rPr>
              <w:t>торгово-экон</w:t>
            </w:r>
            <w:proofErr w:type="spellEnd"/>
            <w:r w:rsidRPr="00157FB5">
              <w:rPr>
                <w:rFonts w:ascii="Times New Roman" w:hAnsi="Times New Roman" w:cs="Times New Roman"/>
              </w:rPr>
              <w:t>. ин-т. - Красноярск</w:t>
            </w:r>
            <w:proofErr w:type="gramStart"/>
            <w:r w:rsidRPr="00157F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7FB5">
              <w:rPr>
                <w:rFonts w:ascii="Times New Roman" w:hAnsi="Times New Roman" w:cs="Times New Roman"/>
              </w:rPr>
              <w:t xml:space="preserve"> Красноярский Государственный Торгово-Экономический институт, 2007. - 114 с. </w:t>
            </w:r>
            <w:hyperlink r:id="rId11" w:history="1">
              <w:r w:rsidR="00157FB5" w:rsidRPr="00C761F3">
                <w:rPr>
                  <w:rStyle w:val="a9"/>
                  <w:rFonts w:ascii="Times New Roman" w:hAnsi="Times New Roman" w:cs="Times New Roman"/>
                  <w:i/>
                </w:rPr>
                <w:t>http://znanium.com/go.php?id=42245</w:t>
              </w:r>
              <w:r w:rsidR="00157FB5" w:rsidRPr="00C761F3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1</w:t>
              </w:r>
            </w:hyperlink>
            <w:r w:rsidR="00157FB5">
              <w:rPr>
                <w:rStyle w:val="-"/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750DC6" w:rsidRPr="00157FB5" w:rsidRDefault="00B80FC2" w:rsidP="00157FB5">
            <w:pPr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57FB5">
              <w:rPr>
                <w:rFonts w:ascii="Times New Roman" w:hAnsi="Times New Roman" w:cs="Times New Roman"/>
              </w:rPr>
              <w:lastRenderedPageBreak/>
              <w:t xml:space="preserve">общего назначения </w:t>
            </w:r>
            <w:proofErr w:type="spellStart"/>
            <w:r w:rsidRPr="00157FB5">
              <w:rPr>
                <w:rFonts w:ascii="Times New Roman" w:hAnsi="Times New Roman" w:cs="Times New Roman"/>
              </w:rPr>
              <w:t>Astra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FB5">
              <w:rPr>
                <w:rFonts w:ascii="Times New Roman" w:hAnsi="Times New Roman" w:cs="Times New Roman"/>
              </w:rPr>
              <w:t>Linux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FB5">
              <w:rPr>
                <w:rFonts w:ascii="Times New Roman" w:hAnsi="Times New Roman" w:cs="Times New Roman"/>
              </w:rPr>
              <w:t>Common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FB5">
              <w:rPr>
                <w:rFonts w:ascii="Times New Roman" w:hAnsi="Times New Roman" w:cs="Times New Roman"/>
              </w:rPr>
              <w:t>Edition</w:t>
            </w:r>
            <w:proofErr w:type="spellEnd"/>
            <w:r w:rsidRPr="00157FB5">
              <w:rPr>
                <w:rFonts w:ascii="Times New Roman" w:hAnsi="Times New Roman" w:cs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50DC6" w:rsidRPr="00157FB5" w:rsidRDefault="00B80FC2" w:rsidP="00157FB5">
            <w:pPr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50DC6" w:rsidRPr="00157FB5" w:rsidRDefault="00750DC6" w:rsidP="00157FB5">
            <w:pPr>
              <w:rPr>
                <w:rFonts w:ascii="Times New Roman" w:hAnsi="Times New Roman" w:cs="Times New Roman"/>
                <w:b/>
              </w:rPr>
            </w:pPr>
          </w:p>
          <w:p w:rsidR="00750DC6" w:rsidRPr="00157FB5" w:rsidRDefault="00B80FC2" w:rsidP="00157FB5">
            <w:pPr>
              <w:rPr>
                <w:rFonts w:ascii="Times New Roman" w:hAnsi="Times New Roman" w:cs="Times New Roman"/>
                <w:b/>
              </w:rPr>
            </w:pPr>
            <w:r w:rsidRPr="00157FB5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Общего доступа</w:t>
            </w:r>
          </w:p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55DFB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57FB5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252B66" w:rsidRPr="00157FB5" w:rsidTr="00157F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157FB5" w:rsidRDefault="00B80FC2" w:rsidP="00157F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7FB5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750DC6" w:rsidRPr="00157FB5" w:rsidRDefault="00750DC6" w:rsidP="00157FB5">
      <w:pPr>
        <w:rPr>
          <w:rFonts w:ascii="Times New Roman" w:hAnsi="Times New Roman" w:cs="Times New Roman"/>
        </w:rPr>
      </w:pPr>
    </w:p>
    <w:p w:rsidR="00750DC6" w:rsidRPr="00157FB5" w:rsidRDefault="00B80FC2" w:rsidP="00157FB5">
      <w:pPr>
        <w:rPr>
          <w:rFonts w:ascii="Times New Roman" w:hAnsi="Times New Roman" w:cs="Times New Roman"/>
        </w:rPr>
      </w:pPr>
      <w:r w:rsidRPr="00157FB5">
        <w:rPr>
          <w:rFonts w:ascii="Times New Roman" w:hAnsi="Times New Roman" w:cs="Times New Roman"/>
        </w:rPr>
        <w:t>Аннотацию подготовил</w:t>
      </w:r>
      <w:r w:rsidR="00157FB5">
        <w:rPr>
          <w:rFonts w:ascii="Times New Roman" w:hAnsi="Times New Roman" w:cs="Times New Roman"/>
        </w:rPr>
        <w:t xml:space="preserve">: </w:t>
      </w:r>
      <w:r w:rsidR="005629BF" w:rsidRPr="00157FB5">
        <w:rPr>
          <w:rFonts w:ascii="Times New Roman" w:hAnsi="Times New Roman" w:cs="Times New Roman"/>
        </w:rPr>
        <w:t>Зуева О.Н</w:t>
      </w:r>
    </w:p>
    <w:sectPr w:rsidR="00750DC6" w:rsidRPr="00157FB5" w:rsidSect="00157FB5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750DC6"/>
    <w:rsid w:val="00157FB5"/>
    <w:rsid w:val="00252B66"/>
    <w:rsid w:val="00356DAA"/>
    <w:rsid w:val="005629BF"/>
    <w:rsid w:val="00750DC6"/>
    <w:rsid w:val="007F3094"/>
    <w:rsid w:val="008225AA"/>
    <w:rsid w:val="00935283"/>
    <w:rsid w:val="0095442D"/>
    <w:rsid w:val="00B55DFB"/>
    <w:rsid w:val="00B80FC2"/>
    <w:rsid w:val="00E45652"/>
    <w:rsid w:val="00E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36C7"/>
    <w:rPr>
      <w:color w:val="000080"/>
      <w:u w:val="single"/>
    </w:rPr>
  </w:style>
  <w:style w:type="character" w:customStyle="1" w:styleId="ListLabel1">
    <w:name w:val="ListLabel 1"/>
    <w:qFormat/>
    <w:rsid w:val="00750DC6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750DC6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750DC6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paragraph" w:customStyle="1" w:styleId="a3">
    <w:name w:val="Заголовок"/>
    <w:basedOn w:val="a"/>
    <w:next w:val="a4"/>
    <w:qFormat/>
    <w:rsid w:val="00750D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50DC6"/>
    <w:pPr>
      <w:spacing w:after="140" w:line="288" w:lineRule="auto"/>
    </w:pPr>
  </w:style>
  <w:style w:type="paragraph" w:styleId="a5">
    <w:name w:val="List"/>
    <w:basedOn w:val="a4"/>
    <w:rsid w:val="00750DC6"/>
  </w:style>
  <w:style w:type="paragraph" w:customStyle="1" w:styleId="1">
    <w:name w:val="Название объекта1"/>
    <w:basedOn w:val="a"/>
    <w:qFormat/>
    <w:rsid w:val="00750DC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50DC6"/>
    <w:pPr>
      <w:suppressLineNumbers/>
    </w:pPr>
  </w:style>
  <w:style w:type="paragraph" w:styleId="a7">
    <w:name w:val="caption"/>
    <w:basedOn w:val="a"/>
    <w:qFormat/>
    <w:rsid w:val="00750DC6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750DC6"/>
    <w:pPr>
      <w:suppressLineNumbers/>
    </w:pPr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4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124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6/p487061.pdf" TargetMode="External"/><Relationship Id="rId11" Type="http://schemas.openxmlformats.org/officeDocument/2006/relationships/hyperlink" Target="http://znanium.com/go.php?id=422451" TargetMode="External"/><Relationship Id="rId5" Type="http://schemas.openxmlformats.org/officeDocument/2006/relationships/hyperlink" Target="https://e.lanbook.com/book/112407" TargetMode="External"/><Relationship Id="rId10" Type="http://schemas.openxmlformats.org/officeDocument/2006/relationships/hyperlink" Target="http://lib.usue.ru/resource/limit/ump/13/728c.pdf" TargetMode="External"/><Relationship Id="rId4" Type="http://schemas.openxmlformats.org/officeDocument/2006/relationships/hyperlink" Target="http://www.biblio-online.ru/book/A53A5FF3-C94D-4EDB-B834-BA640D989799" TargetMode="External"/><Relationship Id="rId9" Type="http://schemas.openxmlformats.org/officeDocument/2006/relationships/hyperlink" Target="http://znanium.com/go.php?id=415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747</Words>
  <Characters>4264</Characters>
  <Application>Microsoft Office Word</Application>
  <DocSecurity>0</DocSecurity>
  <Lines>35</Lines>
  <Paragraphs>10</Paragraphs>
  <ScaleCrop>false</ScaleCrop>
  <Company>Уральский государственный экономический университет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tovaroved</cp:lastModifiedBy>
  <cp:revision>13</cp:revision>
  <dcterms:created xsi:type="dcterms:W3CDTF">2018-02-09T20:00:00Z</dcterms:created>
  <dcterms:modified xsi:type="dcterms:W3CDTF">2020-02-17T10:32:00Z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